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5" w:rsidRDefault="005538E0">
      <w:r w:rsidRPr="005538E0">
        <w:rPr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5.2pt;width:77.05pt;height:9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42F75" w:rsidRDefault="00B42F75">
                  <w:r w:rsidRPr="00B42F7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85767" cy="11620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SCST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767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7ADD" w:rsidRPr="00EA7ADD" w:rsidRDefault="00EA7ADD" w:rsidP="00B42F75">
      <w:pPr>
        <w:ind w:left="720" w:firstLine="720"/>
        <w:jc w:val="center"/>
        <w:rPr>
          <w:b/>
          <w:sz w:val="28"/>
          <w:szCs w:val="28"/>
        </w:rPr>
      </w:pPr>
    </w:p>
    <w:p w:rsidR="00B42F75" w:rsidRDefault="007A2D85" w:rsidP="00B42F75">
      <w:pPr>
        <w:ind w:left="72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Inflame the Fire in our Hearts</w:t>
      </w:r>
    </w:p>
    <w:p w:rsidR="006C79F4" w:rsidRPr="00EA7ADD" w:rsidRDefault="006C79F4" w:rsidP="00B42F75">
      <w:pPr>
        <w:ind w:left="720" w:firstLine="720"/>
        <w:jc w:val="center"/>
        <w:rPr>
          <w:i/>
          <w:sz w:val="16"/>
          <w:szCs w:val="16"/>
        </w:rPr>
      </w:pPr>
    </w:p>
    <w:p w:rsidR="006C79F4" w:rsidRPr="006C79F4" w:rsidRDefault="006C79F4" w:rsidP="00B42F75">
      <w:pPr>
        <w:ind w:left="720" w:firstLine="720"/>
        <w:jc w:val="center"/>
        <w:rPr>
          <w:i/>
        </w:rPr>
      </w:pPr>
      <w:r w:rsidRPr="006C79F4">
        <w:rPr>
          <w:i/>
        </w:rPr>
        <w:t>Then they said to each other ‘did not our hearts burn within us as he talked</w:t>
      </w:r>
    </w:p>
    <w:p w:rsidR="006C79F4" w:rsidRPr="006C79F4" w:rsidRDefault="006C79F4" w:rsidP="00B42F75">
      <w:pPr>
        <w:ind w:left="720" w:firstLine="720"/>
        <w:jc w:val="center"/>
        <w:rPr>
          <w:i/>
        </w:rPr>
      </w:pPr>
      <w:proofErr w:type="gramStart"/>
      <w:r w:rsidRPr="006C79F4">
        <w:rPr>
          <w:i/>
        </w:rPr>
        <w:t>to</w:t>
      </w:r>
      <w:proofErr w:type="gramEnd"/>
      <w:r w:rsidRPr="006C79F4">
        <w:rPr>
          <w:i/>
        </w:rPr>
        <w:t xml:space="preserve"> us on the road and explained the Scriptures to us’ </w:t>
      </w:r>
      <w:r>
        <w:rPr>
          <w:i/>
        </w:rPr>
        <w:t>(</w:t>
      </w:r>
      <w:r w:rsidRPr="006C79F4">
        <w:rPr>
          <w:i/>
        </w:rPr>
        <w:t>Luke 24:32</w:t>
      </w:r>
      <w:r>
        <w:rPr>
          <w:i/>
        </w:rPr>
        <w:t>)</w:t>
      </w:r>
    </w:p>
    <w:p w:rsidR="00B42F75" w:rsidRPr="00D74368" w:rsidRDefault="00B42F75">
      <w:pPr>
        <w:rPr>
          <w:sz w:val="48"/>
          <w:szCs w:val="48"/>
        </w:rPr>
      </w:pPr>
    </w:p>
    <w:p w:rsidR="00784A7A" w:rsidRPr="000E69FF" w:rsidRDefault="00B42F75" w:rsidP="00B00E08">
      <w:pPr>
        <w:jc w:val="both"/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When:</w:t>
      </w:r>
      <w:r w:rsidRPr="000E69FF">
        <w:rPr>
          <w:b/>
          <w:color w:val="0000FF"/>
          <w:sz w:val="28"/>
          <w:szCs w:val="28"/>
        </w:rPr>
        <w:tab/>
      </w:r>
      <w:r w:rsidR="00583B82" w:rsidRPr="000E69FF">
        <w:rPr>
          <w:color w:val="0000FF"/>
          <w:sz w:val="28"/>
          <w:szCs w:val="28"/>
        </w:rPr>
        <w:t>S</w:t>
      </w:r>
      <w:r w:rsidR="00784A7A" w:rsidRPr="000E69FF">
        <w:rPr>
          <w:color w:val="0000FF"/>
          <w:sz w:val="28"/>
          <w:szCs w:val="28"/>
        </w:rPr>
        <w:t>unday 2</w:t>
      </w:r>
      <w:r w:rsidR="007A2D85">
        <w:rPr>
          <w:color w:val="0000FF"/>
          <w:sz w:val="28"/>
          <w:szCs w:val="28"/>
        </w:rPr>
        <w:t>9</w:t>
      </w:r>
      <w:r w:rsidR="00784A7A" w:rsidRPr="000E69FF">
        <w:rPr>
          <w:color w:val="0000FF"/>
          <w:sz w:val="28"/>
          <w:szCs w:val="28"/>
          <w:vertAlign w:val="superscript"/>
        </w:rPr>
        <w:t>th</w:t>
      </w:r>
      <w:r w:rsidR="00784A7A" w:rsidRPr="000E69FF">
        <w:rPr>
          <w:color w:val="0000FF"/>
          <w:sz w:val="28"/>
          <w:szCs w:val="28"/>
        </w:rPr>
        <w:t xml:space="preserve"> </w:t>
      </w:r>
      <w:r w:rsidR="007A2D85">
        <w:rPr>
          <w:color w:val="0000FF"/>
          <w:sz w:val="28"/>
          <w:szCs w:val="28"/>
        </w:rPr>
        <w:t>&amp; Monday 30</w:t>
      </w:r>
      <w:r w:rsidR="007A2D85" w:rsidRPr="007A2D85">
        <w:rPr>
          <w:color w:val="0000FF"/>
          <w:sz w:val="28"/>
          <w:szCs w:val="28"/>
          <w:vertAlign w:val="superscript"/>
        </w:rPr>
        <w:t>th</w:t>
      </w:r>
      <w:r w:rsidR="007A2D85">
        <w:rPr>
          <w:color w:val="0000FF"/>
          <w:sz w:val="28"/>
          <w:szCs w:val="28"/>
        </w:rPr>
        <w:t xml:space="preserve"> October</w:t>
      </w:r>
      <w:r w:rsidR="00784A7A" w:rsidRPr="000E69FF">
        <w:rPr>
          <w:color w:val="0000FF"/>
          <w:sz w:val="28"/>
          <w:szCs w:val="28"/>
        </w:rPr>
        <w:t xml:space="preserve"> 2017</w:t>
      </w:r>
    </w:p>
    <w:p w:rsidR="00583B82" w:rsidRPr="000E69FF" w:rsidRDefault="00583B82" w:rsidP="00A54E90">
      <w:pPr>
        <w:rPr>
          <w:color w:val="0000FF"/>
          <w:sz w:val="16"/>
          <w:szCs w:val="16"/>
        </w:rPr>
      </w:pPr>
    </w:p>
    <w:p w:rsidR="00AF0E8D" w:rsidRPr="000E69FF" w:rsidRDefault="008C0DED" w:rsidP="00A65A92">
      <w:pPr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Where:</w:t>
      </w:r>
      <w:r w:rsidRPr="000E69FF">
        <w:rPr>
          <w:b/>
          <w:color w:val="0000FF"/>
          <w:sz w:val="28"/>
          <w:szCs w:val="28"/>
        </w:rPr>
        <w:tab/>
      </w:r>
      <w:r w:rsidR="007A2D85">
        <w:rPr>
          <w:color w:val="0000FF"/>
          <w:sz w:val="28"/>
          <w:szCs w:val="28"/>
        </w:rPr>
        <w:t xml:space="preserve">St Anthony’s </w:t>
      </w:r>
      <w:r w:rsidR="00FA63FE">
        <w:rPr>
          <w:color w:val="0000FF"/>
          <w:sz w:val="28"/>
          <w:szCs w:val="28"/>
        </w:rPr>
        <w:t>Community Centre</w:t>
      </w:r>
      <w:r w:rsidRPr="000E69FF">
        <w:rPr>
          <w:color w:val="0000FF"/>
          <w:sz w:val="28"/>
          <w:szCs w:val="28"/>
        </w:rPr>
        <w:t xml:space="preserve"> </w:t>
      </w:r>
      <w:r w:rsidR="00A65A92" w:rsidRPr="000E69FF">
        <w:rPr>
          <w:color w:val="0000FF"/>
          <w:sz w:val="28"/>
          <w:szCs w:val="28"/>
        </w:rPr>
        <w:t xml:space="preserve">  </w:t>
      </w:r>
      <w:r w:rsidR="006C79F4">
        <w:rPr>
          <w:color w:val="0000FF"/>
          <w:sz w:val="28"/>
          <w:szCs w:val="28"/>
        </w:rPr>
        <w:t xml:space="preserve"> </w:t>
      </w:r>
      <w:r w:rsidRPr="000E69FF">
        <w:rPr>
          <w:color w:val="0000FF"/>
          <w:sz w:val="28"/>
          <w:szCs w:val="28"/>
        </w:rPr>
        <w:t xml:space="preserve">3 </w:t>
      </w:r>
      <w:r w:rsidR="00FA63FE">
        <w:rPr>
          <w:color w:val="0000FF"/>
          <w:sz w:val="28"/>
          <w:szCs w:val="28"/>
        </w:rPr>
        <w:t>Memory St</w:t>
      </w:r>
      <w:r w:rsidRPr="000E69FF">
        <w:rPr>
          <w:color w:val="0000FF"/>
          <w:sz w:val="28"/>
          <w:szCs w:val="28"/>
        </w:rPr>
        <w:t>, Toowoomba.</w:t>
      </w:r>
    </w:p>
    <w:p w:rsidR="00B42F75" w:rsidRPr="000E69FF" w:rsidRDefault="00B42F75" w:rsidP="00A432A4">
      <w:pPr>
        <w:rPr>
          <w:color w:val="0000FF"/>
          <w:sz w:val="16"/>
          <w:szCs w:val="16"/>
        </w:rPr>
      </w:pPr>
    </w:p>
    <w:p w:rsidR="00B42F75" w:rsidRPr="000E69FF" w:rsidRDefault="008C0DED" w:rsidP="00A432A4">
      <w:pPr>
        <w:rPr>
          <w:color w:val="0000FF"/>
          <w:sz w:val="28"/>
          <w:szCs w:val="28"/>
        </w:rPr>
      </w:pPr>
      <w:r w:rsidRPr="000E69FF">
        <w:rPr>
          <w:b/>
          <w:color w:val="0000FF"/>
          <w:sz w:val="28"/>
          <w:szCs w:val="28"/>
        </w:rPr>
        <w:t>Time:</w:t>
      </w:r>
      <w:r w:rsidRPr="000E69FF">
        <w:rPr>
          <w:b/>
          <w:color w:val="0000FF"/>
          <w:sz w:val="28"/>
          <w:szCs w:val="28"/>
        </w:rPr>
        <w:tab/>
      </w:r>
      <w:r w:rsidR="00A65A92" w:rsidRPr="000E69FF">
        <w:rPr>
          <w:b/>
          <w:color w:val="0000FF"/>
          <w:sz w:val="28"/>
          <w:szCs w:val="28"/>
        </w:rPr>
        <w:tab/>
      </w:r>
      <w:r w:rsidR="006C79F4" w:rsidRPr="006C79F4">
        <w:rPr>
          <w:color w:val="0000FF"/>
          <w:sz w:val="28"/>
          <w:szCs w:val="28"/>
        </w:rPr>
        <w:t>Sun</w:t>
      </w:r>
      <w:r w:rsidR="006C79F4">
        <w:rPr>
          <w:color w:val="0000FF"/>
          <w:sz w:val="28"/>
          <w:szCs w:val="28"/>
        </w:rPr>
        <w:t xml:space="preserve">day </w:t>
      </w:r>
      <w:r w:rsidR="00436654">
        <w:rPr>
          <w:color w:val="0000FF"/>
          <w:sz w:val="28"/>
          <w:szCs w:val="28"/>
        </w:rPr>
        <w:tab/>
        <w:t xml:space="preserve">12.30pm </w:t>
      </w:r>
      <w:r w:rsidR="00436654">
        <w:rPr>
          <w:color w:val="0000FF"/>
          <w:sz w:val="28"/>
          <w:szCs w:val="28"/>
        </w:rPr>
        <w:tab/>
        <w:t>5.45pm</w:t>
      </w:r>
    </w:p>
    <w:p w:rsidR="00436654" w:rsidRPr="002D78B2" w:rsidRDefault="00436654" w:rsidP="00B42F75">
      <w:pPr>
        <w:ind w:left="720" w:firstLine="720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Monday </w:t>
      </w:r>
      <w:r>
        <w:rPr>
          <w:color w:val="0000FF"/>
          <w:sz w:val="28"/>
          <w:szCs w:val="28"/>
        </w:rPr>
        <w:tab/>
        <w:t>9.00am</w:t>
      </w:r>
      <w:r w:rsidR="00B42F75" w:rsidRPr="000E69F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10.30am </w:t>
      </w:r>
      <w:r w:rsidRPr="002D78B2">
        <w:rPr>
          <w:i/>
          <w:color w:val="0000FF"/>
          <w:sz w:val="28"/>
          <w:szCs w:val="28"/>
        </w:rPr>
        <w:t>(for those wishing to attend an</w:t>
      </w:r>
    </w:p>
    <w:p w:rsidR="00B42F75" w:rsidRPr="000E69FF" w:rsidRDefault="00436654" w:rsidP="00B42F75">
      <w:pPr>
        <w:ind w:left="720" w:firstLine="720"/>
        <w:rPr>
          <w:color w:val="0000FF"/>
          <w:sz w:val="28"/>
          <w:szCs w:val="28"/>
        </w:rPr>
      </w:pPr>
      <w:r w:rsidRPr="002D78B2">
        <w:rPr>
          <w:i/>
          <w:color w:val="0000FF"/>
          <w:sz w:val="28"/>
          <w:szCs w:val="28"/>
        </w:rPr>
        <w:t>Intercessory Prayer Meeting</w:t>
      </w:r>
      <w:r w:rsidR="00750AFE" w:rsidRPr="002D78B2">
        <w:rPr>
          <w:i/>
          <w:color w:val="0000FF"/>
          <w:sz w:val="28"/>
          <w:szCs w:val="28"/>
        </w:rPr>
        <w:t>)</w:t>
      </w:r>
    </w:p>
    <w:p w:rsidR="00B42F75" w:rsidRPr="00D74368" w:rsidRDefault="00B42F75" w:rsidP="00583B82">
      <w:pPr>
        <w:ind w:left="720" w:firstLine="720"/>
        <w:rPr>
          <w:sz w:val="48"/>
          <w:szCs w:val="48"/>
        </w:rPr>
      </w:pPr>
    </w:p>
    <w:p w:rsidR="005B6893" w:rsidRDefault="00306991" w:rsidP="00A65A92">
      <w:pPr>
        <w:rPr>
          <w:b/>
          <w:color w:val="663300"/>
          <w:sz w:val="28"/>
          <w:szCs w:val="28"/>
        </w:rPr>
      </w:pPr>
      <w:r w:rsidRPr="00306991">
        <w:rPr>
          <w:b/>
          <w:color w:val="663300"/>
          <w:sz w:val="28"/>
          <w:szCs w:val="28"/>
          <w:u w:val="single"/>
        </w:rPr>
        <w:t>GUEST SPEAKERS</w:t>
      </w:r>
      <w:r w:rsidR="00583B82" w:rsidRPr="000E69FF">
        <w:rPr>
          <w:b/>
          <w:color w:val="663300"/>
          <w:sz w:val="28"/>
          <w:szCs w:val="28"/>
        </w:rPr>
        <w:t>:</w:t>
      </w:r>
    </w:p>
    <w:p w:rsidR="00306991" w:rsidRPr="00306991" w:rsidRDefault="00306991" w:rsidP="00A65A92">
      <w:pPr>
        <w:rPr>
          <w:color w:val="663300"/>
          <w:sz w:val="16"/>
          <w:szCs w:val="16"/>
        </w:rPr>
      </w:pPr>
    </w:p>
    <w:p w:rsidR="005B6893" w:rsidRDefault="00436654" w:rsidP="00A65A92">
      <w:pPr>
        <w:rPr>
          <w:color w:val="663300"/>
          <w:sz w:val="28"/>
          <w:szCs w:val="28"/>
        </w:rPr>
      </w:pPr>
      <w:r w:rsidRPr="005B6893">
        <w:rPr>
          <w:b/>
          <w:color w:val="663300"/>
          <w:sz w:val="28"/>
          <w:szCs w:val="28"/>
        </w:rPr>
        <w:t>Ann Brereton</w:t>
      </w:r>
      <w:r w:rsidR="005B6893" w:rsidRPr="005B6893">
        <w:rPr>
          <w:b/>
          <w:color w:val="663300"/>
          <w:sz w:val="28"/>
          <w:szCs w:val="28"/>
        </w:rPr>
        <w:t>:</w:t>
      </w:r>
      <w:r w:rsidR="005B6893" w:rsidRPr="005B6893">
        <w:rPr>
          <w:color w:val="663300"/>
          <w:sz w:val="28"/>
          <w:szCs w:val="28"/>
        </w:rPr>
        <w:tab/>
      </w:r>
      <w:r w:rsidR="002D78B2">
        <w:rPr>
          <w:color w:val="663300"/>
          <w:sz w:val="28"/>
          <w:szCs w:val="28"/>
        </w:rPr>
        <w:t>International Catholic Charismatic Renewal Services (ICCRS) Oceania</w:t>
      </w:r>
    </w:p>
    <w:p w:rsidR="00A65A92" w:rsidRDefault="002D78B2" w:rsidP="005B6893">
      <w:pPr>
        <w:ind w:left="1440" w:firstLine="720"/>
        <w:rPr>
          <w:color w:val="663300"/>
          <w:sz w:val="28"/>
          <w:szCs w:val="28"/>
        </w:rPr>
      </w:pPr>
      <w:proofErr w:type="gramStart"/>
      <w:r>
        <w:rPr>
          <w:color w:val="663300"/>
          <w:sz w:val="28"/>
          <w:szCs w:val="28"/>
        </w:rPr>
        <w:t>Representative &amp;</w:t>
      </w:r>
      <w:proofErr w:type="gramEnd"/>
      <w:r>
        <w:rPr>
          <w:color w:val="663300"/>
          <w:sz w:val="28"/>
          <w:szCs w:val="28"/>
        </w:rPr>
        <w:t xml:space="preserve"> Chairperson National Service Committee Australia</w:t>
      </w:r>
    </w:p>
    <w:p w:rsidR="00EA7ADD" w:rsidRDefault="00EA7ADD" w:rsidP="00A65A92">
      <w:pPr>
        <w:rPr>
          <w:b/>
          <w:color w:val="663300"/>
          <w:sz w:val="28"/>
          <w:szCs w:val="28"/>
          <w:u w:color="000000"/>
        </w:rPr>
      </w:pPr>
    </w:p>
    <w:p w:rsidR="005B6893" w:rsidRDefault="005B6893" w:rsidP="00A65A92">
      <w:pPr>
        <w:rPr>
          <w:color w:val="663300"/>
          <w:sz w:val="28"/>
          <w:szCs w:val="28"/>
          <w:u w:color="000000"/>
        </w:rPr>
      </w:pPr>
      <w:r w:rsidRPr="005B6893">
        <w:rPr>
          <w:b/>
          <w:color w:val="663300"/>
          <w:sz w:val="28"/>
          <w:szCs w:val="28"/>
          <w:u w:color="000000"/>
        </w:rPr>
        <w:t>Anne Marie Gatenby</w:t>
      </w:r>
      <w:r>
        <w:rPr>
          <w:b/>
          <w:color w:val="663300"/>
          <w:sz w:val="28"/>
          <w:szCs w:val="28"/>
          <w:u w:color="000000"/>
        </w:rPr>
        <w:t>:</w:t>
      </w:r>
      <w:r>
        <w:rPr>
          <w:b/>
          <w:color w:val="663300"/>
          <w:sz w:val="28"/>
          <w:szCs w:val="28"/>
          <w:u w:color="000000"/>
        </w:rPr>
        <w:tab/>
      </w:r>
      <w:r w:rsidRPr="005B6893">
        <w:rPr>
          <w:color w:val="663300"/>
          <w:sz w:val="28"/>
          <w:szCs w:val="28"/>
          <w:u w:color="000000"/>
        </w:rPr>
        <w:t xml:space="preserve">Intercession co-coordinator for </w:t>
      </w:r>
      <w:r>
        <w:rPr>
          <w:color w:val="663300"/>
          <w:sz w:val="28"/>
          <w:szCs w:val="28"/>
          <w:u w:color="000000"/>
        </w:rPr>
        <w:t xml:space="preserve">the </w:t>
      </w:r>
      <w:r w:rsidRPr="005B6893">
        <w:rPr>
          <w:color w:val="663300"/>
          <w:sz w:val="28"/>
          <w:szCs w:val="28"/>
          <w:u w:color="000000"/>
        </w:rPr>
        <w:t>Australian and Asia Oceania</w:t>
      </w:r>
    </w:p>
    <w:p w:rsidR="005B6893" w:rsidRDefault="005B6893" w:rsidP="005B6893">
      <w:pPr>
        <w:ind w:left="2160" w:firstLine="720"/>
        <w:rPr>
          <w:color w:val="663300"/>
          <w:sz w:val="28"/>
          <w:szCs w:val="28"/>
          <w:u w:color="000000"/>
        </w:rPr>
      </w:pPr>
      <w:proofErr w:type="gramStart"/>
      <w:r w:rsidRPr="005B6893">
        <w:rPr>
          <w:color w:val="663300"/>
          <w:sz w:val="28"/>
          <w:szCs w:val="28"/>
          <w:u w:color="000000"/>
        </w:rPr>
        <w:t>regions</w:t>
      </w:r>
      <w:proofErr w:type="gramEnd"/>
    </w:p>
    <w:p w:rsidR="00EA7ADD" w:rsidRDefault="00EA7ADD" w:rsidP="00A65A92">
      <w:pPr>
        <w:rPr>
          <w:b/>
          <w:color w:val="663300"/>
          <w:sz w:val="28"/>
          <w:szCs w:val="28"/>
          <w:u w:color="000000"/>
        </w:rPr>
      </w:pPr>
    </w:p>
    <w:p w:rsidR="005B6893" w:rsidRPr="005B6893" w:rsidRDefault="005B6893" w:rsidP="00A65A92">
      <w:pPr>
        <w:rPr>
          <w:color w:val="663300"/>
          <w:sz w:val="28"/>
          <w:szCs w:val="28"/>
        </w:rPr>
      </w:pPr>
      <w:r w:rsidRPr="005B6893">
        <w:rPr>
          <w:b/>
          <w:color w:val="663300"/>
          <w:sz w:val="28"/>
          <w:szCs w:val="28"/>
          <w:u w:color="000000"/>
        </w:rPr>
        <w:t>Jenny McCormack:</w:t>
      </w:r>
      <w:r w:rsidRPr="005B6893">
        <w:rPr>
          <w:b/>
          <w:color w:val="663300"/>
          <w:sz w:val="28"/>
          <w:szCs w:val="28"/>
          <w:u w:color="000000"/>
        </w:rPr>
        <w:tab/>
      </w:r>
      <w:r>
        <w:rPr>
          <w:color w:val="663300"/>
          <w:sz w:val="28"/>
          <w:szCs w:val="28"/>
          <w:u w:color="000000"/>
        </w:rPr>
        <w:t>Chairperson Qld State Service Committee</w:t>
      </w:r>
    </w:p>
    <w:p w:rsidR="00A54E90" w:rsidRPr="00D74368" w:rsidRDefault="00A54E90" w:rsidP="00784A7A">
      <w:pPr>
        <w:rPr>
          <w:color w:val="663300"/>
          <w:sz w:val="48"/>
          <w:szCs w:val="48"/>
        </w:rPr>
      </w:pPr>
    </w:p>
    <w:p w:rsidR="00693AD4" w:rsidRPr="000E69FF" w:rsidRDefault="000A0B22" w:rsidP="00784A7A">
      <w:pPr>
        <w:rPr>
          <w:color w:val="663300"/>
          <w:sz w:val="28"/>
          <w:szCs w:val="28"/>
        </w:rPr>
      </w:pPr>
      <w:r w:rsidRPr="000E69FF">
        <w:rPr>
          <w:b/>
          <w:color w:val="663300"/>
          <w:sz w:val="28"/>
          <w:szCs w:val="28"/>
        </w:rPr>
        <w:t>Talks</w:t>
      </w:r>
      <w:r w:rsidRPr="000E69FF">
        <w:rPr>
          <w:color w:val="663300"/>
          <w:sz w:val="28"/>
          <w:szCs w:val="28"/>
        </w:rPr>
        <w:t>:</w:t>
      </w:r>
      <w:r w:rsidRPr="000E69FF">
        <w:rPr>
          <w:color w:val="663300"/>
          <w:sz w:val="28"/>
          <w:szCs w:val="28"/>
        </w:rPr>
        <w:tab/>
      </w:r>
      <w:r w:rsidR="005B6893">
        <w:rPr>
          <w:color w:val="663300"/>
          <w:sz w:val="28"/>
          <w:szCs w:val="28"/>
        </w:rPr>
        <w:t>The journey</w:t>
      </w:r>
      <w:r w:rsidRPr="000E69FF">
        <w:rPr>
          <w:color w:val="663300"/>
          <w:sz w:val="28"/>
          <w:szCs w:val="28"/>
        </w:rPr>
        <w:t xml:space="preserve"> of Catholic Charismatic Renewal</w:t>
      </w:r>
    </w:p>
    <w:p w:rsidR="000A0B22" w:rsidRPr="000E69FF" w:rsidRDefault="000A0B22" w:rsidP="00784A7A">
      <w:pPr>
        <w:rPr>
          <w:color w:val="663300"/>
          <w:sz w:val="28"/>
          <w:szCs w:val="28"/>
        </w:rPr>
      </w:pPr>
      <w:r w:rsidRPr="000E69FF">
        <w:rPr>
          <w:color w:val="663300"/>
          <w:sz w:val="28"/>
          <w:szCs w:val="28"/>
        </w:rPr>
        <w:tab/>
      </w:r>
      <w:r w:rsidR="00A54E90" w:rsidRPr="000E69FF">
        <w:rPr>
          <w:color w:val="663300"/>
          <w:sz w:val="28"/>
          <w:szCs w:val="28"/>
        </w:rPr>
        <w:tab/>
      </w:r>
      <w:r w:rsidR="005B6893">
        <w:rPr>
          <w:color w:val="663300"/>
          <w:sz w:val="28"/>
          <w:szCs w:val="28"/>
        </w:rPr>
        <w:t>Intercession</w:t>
      </w:r>
    </w:p>
    <w:p w:rsidR="000A0B22" w:rsidRPr="000E69FF" w:rsidRDefault="000A0B22" w:rsidP="00784A7A">
      <w:pPr>
        <w:rPr>
          <w:color w:val="663300"/>
          <w:sz w:val="28"/>
          <w:szCs w:val="28"/>
        </w:rPr>
      </w:pPr>
      <w:r w:rsidRPr="000E69FF">
        <w:rPr>
          <w:color w:val="663300"/>
          <w:sz w:val="28"/>
          <w:szCs w:val="28"/>
        </w:rPr>
        <w:tab/>
      </w:r>
      <w:r w:rsidR="00A54E90" w:rsidRPr="000E69FF">
        <w:rPr>
          <w:color w:val="663300"/>
          <w:sz w:val="28"/>
          <w:szCs w:val="28"/>
        </w:rPr>
        <w:tab/>
      </w:r>
      <w:r w:rsidR="005B6893">
        <w:rPr>
          <w:color w:val="663300"/>
          <w:sz w:val="28"/>
          <w:szCs w:val="28"/>
        </w:rPr>
        <w:t>Gifts of the Holy Spirit</w:t>
      </w:r>
    </w:p>
    <w:p w:rsidR="00A54E90" w:rsidRPr="00D74368" w:rsidRDefault="00A54E90" w:rsidP="00784A7A">
      <w:pPr>
        <w:rPr>
          <w:sz w:val="48"/>
          <w:szCs w:val="48"/>
        </w:rPr>
      </w:pPr>
    </w:p>
    <w:p w:rsidR="00A54E90" w:rsidRPr="000E69FF" w:rsidRDefault="00A54E90" w:rsidP="00A54E90">
      <w:pPr>
        <w:rPr>
          <w:color w:val="6600FF"/>
          <w:sz w:val="28"/>
          <w:szCs w:val="28"/>
        </w:rPr>
      </w:pPr>
      <w:r w:rsidRPr="000E69FF">
        <w:rPr>
          <w:b/>
          <w:color w:val="6600FF"/>
          <w:sz w:val="28"/>
          <w:szCs w:val="28"/>
        </w:rPr>
        <w:t>Cost</w:t>
      </w:r>
      <w:r w:rsidRPr="000E69FF">
        <w:rPr>
          <w:color w:val="6600FF"/>
          <w:sz w:val="28"/>
          <w:szCs w:val="28"/>
        </w:rPr>
        <w:t>:</w:t>
      </w:r>
      <w:r w:rsidRPr="000E69FF">
        <w:rPr>
          <w:color w:val="6600FF"/>
          <w:sz w:val="28"/>
          <w:szCs w:val="28"/>
        </w:rPr>
        <w:tab/>
      </w:r>
      <w:r w:rsidRPr="000E69FF">
        <w:rPr>
          <w:color w:val="6600FF"/>
          <w:sz w:val="28"/>
          <w:szCs w:val="28"/>
        </w:rPr>
        <w:tab/>
        <w:t>$</w:t>
      </w:r>
      <w:r w:rsidR="003905F6">
        <w:rPr>
          <w:color w:val="6600FF"/>
          <w:sz w:val="28"/>
          <w:szCs w:val="28"/>
        </w:rPr>
        <w:t>1</w:t>
      </w:r>
      <w:r w:rsidRPr="000E69FF">
        <w:rPr>
          <w:color w:val="6600FF"/>
          <w:sz w:val="28"/>
          <w:szCs w:val="28"/>
        </w:rPr>
        <w:t>0 payable on the day</w:t>
      </w:r>
      <w:r w:rsidR="003905F6">
        <w:rPr>
          <w:color w:val="6600FF"/>
          <w:sz w:val="28"/>
          <w:szCs w:val="28"/>
        </w:rPr>
        <w:t xml:space="preserve"> / </w:t>
      </w:r>
      <w:proofErr w:type="gramStart"/>
      <w:r w:rsidR="003905F6">
        <w:rPr>
          <w:color w:val="6600FF"/>
          <w:sz w:val="28"/>
          <w:szCs w:val="28"/>
        </w:rPr>
        <w:t>A</w:t>
      </w:r>
      <w:proofErr w:type="gramEnd"/>
      <w:r w:rsidR="003905F6">
        <w:rPr>
          <w:color w:val="6600FF"/>
          <w:sz w:val="28"/>
          <w:szCs w:val="28"/>
        </w:rPr>
        <w:t xml:space="preserve"> love offering will also be taken up</w:t>
      </w:r>
    </w:p>
    <w:p w:rsidR="00F758BF" w:rsidRPr="00D74368" w:rsidRDefault="00F758BF" w:rsidP="00A54E90">
      <w:pPr>
        <w:rPr>
          <w:sz w:val="48"/>
          <w:szCs w:val="48"/>
        </w:rPr>
      </w:pPr>
    </w:p>
    <w:p w:rsidR="00FD40D4" w:rsidRPr="00A65A92" w:rsidRDefault="00DE4182" w:rsidP="00A65A92">
      <w:pPr>
        <w:rPr>
          <w:b/>
          <w:i/>
        </w:rPr>
      </w:pPr>
      <w:r w:rsidRPr="00A65A92">
        <w:rPr>
          <w:b/>
          <w:i/>
        </w:rPr>
        <w:t>RSVP:</w:t>
      </w:r>
      <w:r w:rsidR="00A54E90" w:rsidRPr="00A65A92">
        <w:rPr>
          <w:b/>
          <w:i/>
        </w:rPr>
        <w:tab/>
      </w:r>
      <w:r w:rsidR="003905F6">
        <w:rPr>
          <w:i/>
        </w:rPr>
        <w:t>26</w:t>
      </w:r>
      <w:r w:rsidR="003905F6" w:rsidRPr="003905F6">
        <w:rPr>
          <w:i/>
          <w:vertAlign w:val="superscript"/>
        </w:rPr>
        <w:t>th</w:t>
      </w:r>
      <w:r w:rsidR="003905F6">
        <w:rPr>
          <w:i/>
        </w:rPr>
        <w:t xml:space="preserve"> October</w:t>
      </w:r>
      <w:r w:rsidRPr="00A65A92">
        <w:rPr>
          <w:i/>
        </w:rPr>
        <w:t xml:space="preserve"> 2017</w:t>
      </w:r>
      <w:r w:rsidR="00A65A92">
        <w:rPr>
          <w:i/>
        </w:rPr>
        <w:tab/>
      </w:r>
      <w:r w:rsidR="00CD3D97" w:rsidRPr="009A1312">
        <w:rPr>
          <w:b/>
          <w:i/>
        </w:rPr>
        <w:t>Contac</w:t>
      </w:r>
      <w:r w:rsidR="00205456" w:rsidRPr="009A1312">
        <w:rPr>
          <w:b/>
          <w:i/>
        </w:rPr>
        <w:t>t</w:t>
      </w:r>
      <w:r w:rsidR="00205456" w:rsidRPr="00A65A92">
        <w:rPr>
          <w:i/>
        </w:rPr>
        <w:t>:</w:t>
      </w:r>
      <w:r w:rsidR="009A1312">
        <w:rPr>
          <w:i/>
        </w:rPr>
        <w:t xml:space="preserve">  </w:t>
      </w:r>
      <w:r w:rsidR="00A85BC6" w:rsidRPr="00A65A92">
        <w:rPr>
          <w:i/>
        </w:rPr>
        <w:t>Michael</w:t>
      </w:r>
      <w:r w:rsidR="00A432A4" w:rsidRPr="00A65A92">
        <w:rPr>
          <w:i/>
        </w:rPr>
        <w:t xml:space="preserve"> 04</w:t>
      </w:r>
      <w:r w:rsidR="00A85BC6" w:rsidRPr="00A65A92">
        <w:rPr>
          <w:i/>
        </w:rPr>
        <w:t>58 300 880;</w:t>
      </w:r>
      <w:r w:rsidR="009A1312">
        <w:rPr>
          <w:i/>
        </w:rPr>
        <w:t xml:space="preserve"> </w:t>
      </w:r>
      <w:r w:rsidR="00A54E90" w:rsidRPr="009A1312">
        <w:rPr>
          <w:i/>
        </w:rPr>
        <w:t>email</w:t>
      </w:r>
      <w:r w:rsidR="00A54E90" w:rsidRPr="00A65A92">
        <w:rPr>
          <w:b/>
          <w:i/>
        </w:rPr>
        <w:t xml:space="preserve">  </w:t>
      </w:r>
      <w:r w:rsidR="00F90623" w:rsidRPr="00A65A92">
        <w:rPr>
          <w:i/>
        </w:rPr>
        <w:t xml:space="preserve"> </w:t>
      </w:r>
      <w:hyperlink r:id="rId5" w:history="1">
        <w:r w:rsidR="00A54E90" w:rsidRPr="00A65A92">
          <w:rPr>
            <w:rStyle w:val="Hyperlink"/>
            <w:i/>
          </w:rPr>
          <w:t>michael.pyke56@bigpond.com</w:t>
        </w:r>
      </w:hyperlink>
    </w:p>
    <w:p w:rsidR="009A1312" w:rsidRPr="00A65A92" w:rsidRDefault="009A1312" w:rsidP="009A1312">
      <w:pPr>
        <w:rPr>
          <w:b/>
          <w:i/>
        </w:rPr>
      </w:pPr>
    </w:p>
    <w:sectPr w:rsidR="009A1312" w:rsidRPr="00A65A92" w:rsidSect="00B42F75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rret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636F1"/>
    <w:rsid w:val="00055F30"/>
    <w:rsid w:val="000A0B22"/>
    <w:rsid w:val="000B1A7E"/>
    <w:rsid w:val="000E2DBB"/>
    <w:rsid w:val="000E69FF"/>
    <w:rsid w:val="001636F1"/>
    <w:rsid w:val="001806EC"/>
    <w:rsid w:val="001E1DBB"/>
    <w:rsid w:val="001F79E1"/>
    <w:rsid w:val="00205456"/>
    <w:rsid w:val="00206968"/>
    <w:rsid w:val="002854B9"/>
    <w:rsid w:val="002D78B2"/>
    <w:rsid w:val="00306991"/>
    <w:rsid w:val="00306AD7"/>
    <w:rsid w:val="00316414"/>
    <w:rsid w:val="0033122D"/>
    <w:rsid w:val="003349B9"/>
    <w:rsid w:val="00337EC1"/>
    <w:rsid w:val="0034288A"/>
    <w:rsid w:val="00376FAD"/>
    <w:rsid w:val="00383492"/>
    <w:rsid w:val="00384E48"/>
    <w:rsid w:val="003905F6"/>
    <w:rsid w:val="003A6564"/>
    <w:rsid w:val="003A7C7C"/>
    <w:rsid w:val="003C09F5"/>
    <w:rsid w:val="00426998"/>
    <w:rsid w:val="00427194"/>
    <w:rsid w:val="00436654"/>
    <w:rsid w:val="004B73F4"/>
    <w:rsid w:val="004C02D6"/>
    <w:rsid w:val="005415C2"/>
    <w:rsid w:val="005538E0"/>
    <w:rsid w:val="005566A9"/>
    <w:rsid w:val="005834B5"/>
    <w:rsid w:val="00583579"/>
    <w:rsid w:val="00583B82"/>
    <w:rsid w:val="005B6893"/>
    <w:rsid w:val="005C2DC2"/>
    <w:rsid w:val="005C536E"/>
    <w:rsid w:val="005E3B0E"/>
    <w:rsid w:val="00604F88"/>
    <w:rsid w:val="00614895"/>
    <w:rsid w:val="006327EE"/>
    <w:rsid w:val="00640801"/>
    <w:rsid w:val="00643692"/>
    <w:rsid w:val="00643F44"/>
    <w:rsid w:val="00646B5C"/>
    <w:rsid w:val="00691CBD"/>
    <w:rsid w:val="00693AD4"/>
    <w:rsid w:val="006B094B"/>
    <w:rsid w:val="006C79F4"/>
    <w:rsid w:val="0073658D"/>
    <w:rsid w:val="00750AFE"/>
    <w:rsid w:val="00784A7A"/>
    <w:rsid w:val="007A2D85"/>
    <w:rsid w:val="007B05B3"/>
    <w:rsid w:val="007D3F9D"/>
    <w:rsid w:val="007E781D"/>
    <w:rsid w:val="007F4EF4"/>
    <w:rsid w:val="00800A99"/>
    <w:rsid w:val="00807F73"/>
    <w:rsid w:val="008343D6"/>
    <w:rsid w:val="008B2706"/>
    <w:rsid w:val="008B661C"/>
    <w:rsid w:val="008C0DED"/>
    <w:rsid w:val="008C7F22"/>
    <w:rsid w:val="0093661D"/>
    <w:rsid w:val="009A1312"/>
    <w:rsid w:val="00A000E9"/>
    <w:rsid w:val="00A20F0B"/>
    <w:rsid w:val="00A3041D"/>
    <w:rsid w:val="00A4057B"/>
    <w:rsid w:val="00A432A4"/>
    <w:rsid w:val="00A54E90"/>
    <w:rsid w:val="00A65943"/>
    <w:rsid w:val="00A65A92"/>
    <w:rsid w:val="00A85BC6"/>
    <w:rsid w:val="00AF0E8D"/>
    <w:rsid w:val="00B00E08"/>
    <w:rsid w:val="00B25437"/>
    <w:rsid w:val="00B42F75"/>
    <w:rsid w:val="00B6011E"/>
    <w:rsid w:val="00B805D4"/>
    <w:rsid w:val="00B8477A"/>
    <w:rsid w:val="00B86A8B"/>
    <w:rsid w:val="00B92EAE"/>
    <w:rsid w:val="00BF5743"/>
    <w:rsid w:val="00C24249"/>
    <w:rsid w:val="00C336D0"/>
    <w:rsid w:val="00C70C37"/>
    <w:rsid w:val="00CD3D97"/>
    <w:rsid w:val="00CF3F8F"/>
    <w:rsid w:val="00CF40CC"/>
    <w:rsid w:val="00D23A23"/>
    <w:rsid w:val="00D74368"/>
    <w:rsid w:val="00DB410A"/>
    <w:rsid w:val="00DB44D9"/>
    <w:rsid w:val="00DE4182"/>
    <w:rsid w:val="00DF4EFA"/>
    <w:rsid w:val="00E12B4C"/>
    <w:rsid w:val="00E246E8"/>
    <w:rsid w:val="00E67ECB"/>
    <w:rsid w:val="00E86E29"/>
    <w:rsid w:val="00E86E65"/>
    <w:rsid w:val="00EA7ADD"/>
    <w:rsid w:val="00EC4B12"/>
    <w:rsid w:val="00F372DC"/>
    <w:rsid w:val="00F758BF"/>
    <w:rsid w:val="00F90623"/>
    <w:rsid w:val="00FA63FE"/>
    <w:rsid w:val="00FD40D4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B5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834B5"/>
    <w:pPr>
      <w:keepNext/>
      <w:outlineLvl w:val="0"/>
    </w:pPr>
    <w:rPr>
      <w:rFonts w:ascii="Calligrapher" w:hAnsi="Calligrapher"/>
      <w:sz w:val="52"/>
    </w:rPr>
  </w:style>
  <w:style w:type="paragraph" w:styleId="Heading2">
    <w:name w:val="heading 2"/>
    <w:basedOn w:val="Normal"/>
    <w:next w:val="Normal"/>
    <w:qFormat/>
    <w:rsid w:val="005834B5"/>
    <w:pPr>
      <w:keepNext/>
      <w:outlineLvl w:val="1"/>
    </w:pPr>
    <w:rPr>
      <w:rFonts w:ascii="Calligrapher" w:hAnsi="Calligrapher"/>
      <w:sz w:val="44"/>
    </w:rPr>
  </w:style>
  <w:style w:type="paragraph" w:styleId="Heading3">
    <w:name w:val="heading 3"/>
    <w:basedOn w:val="Normal"/>
    <w:next w:val="Normal"/>
    <w:qFormat/>
    <w:rsid w:val="005834B5"/>
    <w:pPr>
      <w:keepNext/>
      <w:jc w:val="center"/>
      <w:outlineLvl w:val="2"/>
    </w:pPr>
    <w:rPr>
      <w:rFonts w:ascii="Barrett" w:hAnsi="Barrett"/>
      <w:sz w:val="44"/>
    </w:rPr>
  </w:style>
  <w:style w:type="paragraph" w:styleId="Heading4">
    <w:name w:val="heading 4"/>
    <w:basedOn w:val="Normal"/>
    <w:next w:val="Normal"/>
    <w:qFormat/>
    <w:rsid w:val="005834B5"/>
    <w:pPr>
      <w:keepNext/>
      <w:outlineLvl w:val="3"/>
    </w:pPr>
    <w:rPr>
      <w:rFonts w:ascii="Barrett" w:hAnsi="Barrett"/>
      <w:sz w:val="36"/>
    </w:rPr>
  </w:style>
  <w:style w:type="paragraph" w:styleId="Heading5">
    <w:name w:val="heading 5"/>
    <w:basedOn w:val="Normal"/>
    <w:next w:val="Normal"/>
    <w:qFormat/>
    <w:rsid w:val="005834B5"/>
    <w:pPr>
      <w:keepNext/>
      <w:outlineLvl w:val="4"/>
    </w:pPr>
    <w:rPr>
      <w:rFonts w:ascii="Barrett" w:hAnsi="Barret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08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54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pyke56@bigpond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Beside Restful Waters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Beside Restful Waters</dc:title>
  <dc:creator>Doreen</dc:creator>
  <cp:lastModifiedBy>Mick Pyke</cp:lastModifiedBy>
  <cp:revision>9</cp:revision>
  <cp:lastPrinted>2017-08-30T04:14:00Z</cp:lastPrinted>
  <dcterms:created xsi:type="dcterms:W3CDTF">2017-08-29T03:45:00Z</dcterms:created>
  <dcterms:modified xsi:type="dcterms:W3CDTF">2017-08-30T04:14:00Z</dcterms:modified>
</cp:coreProperties>
</file>